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7ECC6" w14:textId="0CDDDC4D" w:rsidR="00BD2472" w:rsidRDefault="00492519" w:rsidP="00BD2472">
      <w:pPr>
        <w:jc w:val="center"/>
        <w:rPr>
          <w:rFonts w:ascii="Scotchlidaires" w:eastAsia="Scotchlidaires" w:hAnsi="Scotchlidaires" w:cs="Scotchlidaires"/>
          <w:color w:val="A02383"/>
        </w:rPr>
      </w:pPr>
      <w:r>
        <w:rPr>
          <w:noProof/>
        </w:rPr>
        <mc:AlternateContent>
          <mc:Choice Requires="wps">
            <w:drawing>
              <wp:anchor distT="0" distB="0" distL="114300" distR="114300" simplePos="0" relativeHeight="251674624" behindDoc="0" locked="0" layoutInCell="1" allowOverlap="1" wp14:anchorId="32DA0B69" wp14:editId="7F35D1EF">
                <wp:simplePos x="0" y="0"/>
                <wp:positionH relativeFrom="page">
                  <wp:posOffset>-635</wp:posOffset>
                </wp:positionH>
                <wp:positionV relativeFrom="paragraph">
                  <wp:posOffset>-1346835</wp:posOffset>
                </wp:positionV>
                <wp:extent cx="7559040" cy="1231900"/>
                <wp:effectExtent l="0" t="0" r="3810" b="6350"/>
                <wp:wrapNone/>
                <wp:docPr id="13" name="Zone de texte 13"/>
                <wp:cNvGraphicFramePr/>
                <a:graphic xmlns:a="http://schemas.openxmlformats.org/drawingml/2006/main">
                  <a:graphicData uri="http://schemas.microsoft.com/office/word/2010/wordprocessingShape">
                    <wps:wsp>
                      <wps:cNvSpPr txBox="1"/>
                      <wps:spPr>
                        <a:xfrm>
                          <a:off x="0" y="0"/>
                          <a:ext cx="7559040" cy="1231900"/>
                        </a:xfrm>
                        <a:prstGeom prst="rect">
                          <a:avLst/>
                        </a:prstGeom>
                        <a:solidFill>
                          <a:srgbClr val="A02383"/>
                        </a:solidFill>
                        <a:ln w="6350">
                          <a:noFill/>
                        </a:ln>
                      </wps:spPr>
                      <wps:txb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DA0B69" id="_x0000_t202" coordsize="21600,21600" o:spt="202" path="m,l,21600r21600,l21600,xe">
                <v:stroke joinstyle="miter"/>
                <v:path gradientshapeok="t" o:connecttype="rect"/>
              </v:shapetype>
              <v:shape id="Zone de texte 13" o:spid="_x0000_s1026" type="#_x0000_t202" style="position:absolute;left:0;text-align:left;margin-left:-.05pt;margin-top:-106.05pt;width:595.2pt;height:97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" fillcolor="#a02383" stroked="f" strokeweight=".5pt">
                <v:textbox>
                  <w:txbxContent>
                    <w:p w14:paraId="188DD995" w14:textId="02D898E0" w:rsidR="00B93006" w:rsidRPr="00B45557" w:rsidRDefault="00B93006" w:rsidP="00B93006">
                      <w:pPr>
                        <w:jc w:val="center"/>
                        <w:rPr>
                          <w:rFonts w:ascii="Scotchlidaires" w:eastAsia="Scotchlidaires" w:hAnsi="Scotchlidaires" w:cs="Scotchlidaires"/>
                          <w:color w:val="FFFFFF" w:themeColor="background1"/>
                          <w:sz w:val="44"/>
                        </w:rPr>
                      </w:pPr>
                      <w:r w:rsidRPr="00B45557">
                        <w:rPr>
                          <w:rFonts w:ascii="Scotchlidaires" w:eastAsia="Scotchlidaires" w:hAnsi="Scotchlidaires" w:cs="Scotchlidaires"/>
                          <w:color w:val="FFFFFF" w:themeColor="background1"/>
                          <w:sz w:val="28"/>
                        </w:rPr>
                        <w:t xml:space="preserve">ELECTIONS PROFESSIONNELLES </w:t>
                      </w:r>
                      <w:r w:rsidR="00263B3E">
                        <w:rPr>
                          <w:rFonts w:ascii="Scotchlidaires" w:eastAsia="Scotchlidaires" w:hAnsi="Scotchlidaires" w:cs="Scotchlidaires"/>
                          <w:color w:val="FFFFFF" w:themeColor="background1"/>
                          <w:sz w:val="28"/>
                        </w:rPr>
                        <w:t xml:space="preserve">2018 </w:t>
                      </w:r>
                      <w:r w:rsidRPr="00B45557">
                        <w:rPr>
                          <w:rFonts w:ascii="Scotchlidaires" w:eastAsia="Scotchlidaires" w:hAnsi="Scotchlidaires" w:cs="Scotchlidaires"/>
                          <w:color w:val="FFFFFF" w:themeColor="background1"/>
                          <w:sz w:val="28"/>
                        </w:rPr>
                        <w:t>- FONCTION PUBLIQUE HOSPITALIERE</w:t>
                      </w:r>
                      <w:r w:rsidR="00566315" w:rsidRPr="00B45557">
                        <w:rPr>
                          <w:rFonts w:ascii="Scotchlidaires" w:eastAsia="Scotchlidaires" w:hAnsi="Scotchlidaires" w:cs="Scotchlidaires"/>
                          <w:color w:val="FFFFFF" w:themeColor="background1"/>
                          <w:sz w:val="28"/>
                        </w:rPr>
                        <w:br/>
                      </w:r>
                      <w:r w:rsidRPr="00B45557">
                        <w:rPr>
                          <w:rFonts w:ascii="Scotchlidaires" w:eastAsia="Scotchlidaires" w:hAnsi="Scotchlidaires" w:cs="Scotchlidaires"/>
                          <w:color w:val="FFFFFF" w:themeColor="background1"/>
                          <w:sz w:val="44"/>
                        </w:rPr>
                        <w:t xml:space="preserve">LE 6 DECEMBRE, NOUS ELISONS NOS REPRESENTANT-ES </w:t>
                      </w:r>
                      <w:r w:rsidRPr="00B45557">
                        <w:rPr>
                          <w:rFonts w:ascii="Scotchlidaires" w:eastAsia="Scotchlidaires" w:hAnsi="Scotchlidaires" w:cs="Scotchlidaires"/>
                          <w:color w:val="FFFFFF" w:themeColor="background1"/>
                          <w:sz w:val="44"/>
                        </w:rPr>
                        <w:br/>
                        <w:t>AU COMITE TECHNIQUE D'ETABLISSEMENT (CTE)</w:t>
                      </w:r>
                    </w:p>
                    <w:p w14:paraId="14E0E8BF" w14:textId="77777777" w:rsidR="00B93006" w:rsidRDefault="00B93006" w:rsidP="00B93006"/>
                  </w:txbxContent>
                </v:textbox>
                <w10:wrap anchorx="page"/>
              </v:shape>
            </w:pict>
          </mc:Fallback>
        </mc:AlternateContent>
      </w:r>
      <w:r w:rsidR="00BD2472">
        <w:rPr>
          <w:rFonts w:ascii="Scotchlidaires" w:eastAsia="Scotchlidaires" w:hAnsi="Scotchlidaires" w:cs="Scotchlidaires"/>
          <w:color w:val="A02383"/>
        </w:rPr>
        <w:t>I</w:t>
      </w:r>
      <w:r w:rsidR="00BD2472" w:rsidRPr="00C44A36">
        <w:rPr>
          <w:rFonts w:ascii="Scotchlidaires" w:eastAsia="Scotchlidaires" w:hAnsi="Scotchlidaires" w:cs="Scotchlidaires"/>
          <w:color w:val="A02383"/>
        </w:rPr>
        <w:t>LS NE PENSENT QU’AUX SOUS, ON NE PENSE QU’AUX SOINS !</w:t>
      </w:r>
    </w:p>
    <w:p w14:paraId="16F3642A" w14:textId="77777777" w:rsidR="00BD2472" w:rsidRPr="00C44A36" w:rsidRDefault="00BD2472" w:rsidP="00BD2472">
      <w:pPr>
        <w:jc w:val="both"/>
        <w:rPr>
          <w:color w:val="000000" w:themeColor="text1"/>
        </w:rPr>
      </w:pPr>
      <w:r w:rsidRPr="00C44A36">
        <w:rPr>
          <w:color w:val="000000" w:themeColor="text1"/>
        </w:rPr>
        <w:t>Les gouvernements successifs prétendent sauver l’Hôpital, mais ils en organisent la casse et la privatisation.</w:t>
      </w:r>
    </w:p>
    <w:p w14:paraId="16F9828C" w14:textId="6127AF8D" w:rsidR="00BD2472" w:rsidRDefault="00BD2472" w:rsidP="00BD2472">
      <w:pPr>
        <w:jc w:val="both"/>
        <w:rPr>
          <w:color w:val="000000" w:themeColor="text1"/>
        </w:rPr>
      </w:pPr>
      <w:r w:rsidRPr="00C44A36">
        <w:rPr>
          <w:color w:val="000000" w:themeColor="text1"/>
        </w:rPr>
        <w:t xml:space="preserve">La loi « Hôpital, Patients, Santé et Territoire », la Tarification à l’Activité, les Groupements Hospitaliers de Territoire, ont organisé et accéléré les restructurations, les fusions et regroupements d’établissements, transformant l’hôpital en </w:t>
      </w:r>
      <w:r>
        <w:rPr>
          <w:color w:val="000000" w:themeColor="text1"/>
        </w:rPr>
        <w:t>« </w:t>
      </w:r>
      <w:r w:rsidRPr="00C44A36">
        <w:rPr>
          <w:color w:val="000000" w:themeColor="text1"/>
        </w:rPr>
        <w:t>Usine à soins</w:t>
      </w:r>
      <w:r>
        <w:rPr>
          <w:color w:val="000000" w:themeColor="text1"/>
        </w:rPr>
        <w:t> »</w:t>
      </w:r>
      <w:r w:rsidRPr="00C44A36">
        <w:rPr>
          <w:color w:val="000000" w:themeColor="text1"/>
        </w:rPr>
        <w:t xml:space="preserve">. La psychiatrie, où les luttes exemplaires se multiplient, est laissée à l’abandon. Le « Plan Santé » de l’actuel gouvernement distribue des millions à la médecine libérale, mais renvoie l’Hôpital, comme d’habitude, à une </w:t>
      </w:r>
      <w:proofErr w:type="gramStart"/>
      <w:r w:rsidR="0008302E">
        <w:rPr>
          <w:color w:val="000000" w:themeColor="text1"/>
        </w:rPr>
        <w:t xml:space="preserve">hypothétique </w:t>
      </w:r>
      <w:r w:rsidRPr="00C44A36">
        <w:rPr>
          <w:color w:val="000000" w:themeColor="text1"/>
        </w:rPr>
        <w:t xml:space="preserve"> «</w:t>
      </w:r>
      <w:proofErr w:type="gramEnd"/>
      <w:r w:rsidRPr="00C44A36">
        <w:rPr>
          <w:color w:val="000000" w:themeColor="text1"/>
        </w:rPr>
        <w:t xml:space="preserve"> meilleure organisation ».</w:t>
      </w:r>
    </w:p>
    <w:p w14:paraId="2A33415E" w14:textId="0E7A3F8B" w:rsidR="00BD2472" w:rsidRPr="000F1F6C" w:rsidRDefault="00BD2472" w:rsidP="00BD2472">
      <w:pPr>
        <w:jc w:val="both"/>
        <w:rPr>
          <w:color w:val="000000" w:themeColor="text1"/>
        </w:rPr>
      </w:pPr>
      <w:r>
        <w:rPr>
          <w:noProof/>
        </w:rPr>
        <w:drawing>
          <wp:anchor distT="0" distB="0" distL="114300" distR="114300" simplePos="0" relativeHeight="251680768" behindDoc="1" locked="0" layoutInCell="1" allowOverlap="1" wp14:anchorId="7ECF16A5" wp14:editId="5EC0BF21">
            <wp:simplePos x="0" y="0"/>
            <wp:positionH relativeFrom="page">
              <wp:posOffset>-304800</wp:posOffset>
            </wp:positionH>
            <wp:positionV relativeFrom="margin">
              <wp:posOffset>3867150</wp:posOffset>
            </wp:positionV>
            <wp:extent cx="7863205" cy="6071870"/>
            <wp:effectExtent l="0" t="0" r="4445" b="5080"/>
            <wp:wrapTight wrapText="bothSides">
              <wp:wrapPolygon edited="0">
                <wp:start x="13501" y="68"/>
                <wp:lineTo x="13030" y="339"/>
                <wp:lineTo x="12402" y="949"/>
                <wp:lineTo x="12402" y="1288"/>
                <wp:lineTo x="11984" y="2372"/>
                <wp:lineTo x="10571" y="4540"/>
                <wp:lineTo x="1727" y="4947"/>
                <wp:lineTo x="0" y="5083"/>
                <wp:lineTo x="0" y="21550"/>
                <wp:lineTo x="21560" y="21550"/>
                <wp:lineTo x="21560" y="6167"/>
                <wp:lineTo x="20356" y="5625"/>
                <wp:lineTo x="20461" y="5286"/>
                <wp:lineTo x="14338" y="4540"/>
                <wp:lineTo x="13501" y="3931"/>
                <wp:lineTo x="12716" y="3456"/>
                <wp:lineTo x="14129" y="2372"/>
                <wp:lineTo x="14443" y="1559"/>
                <wp:lineTo x="14443" y="745"/>
                <wp:lineTo x="14129" y="68"/>
                <wp:lineTo x="13501" y="68"/>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t="44627"/>
                    <a:stretch/>
                  </pic:blipFill>
                  <pic:spPr bwMode="auto">
                    <a:xfrm>
                      <a:off x="0" y="0"/>
                      <a:ext cx="7863205" cy="60718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F1F6C">
        <w:rPr>
          <w:color w:val="000000" w:themeColor="text1"/>
        </w:rPr>
        <w:t xml:space="preserve">Mais au nom de cette « efficience », partout des plans d’économies drastiques se traduisent par des suppressions et précarisation des emplois, la privatisation des services logistiques et le développement de stratégies issues de l’industrie. Ces restructurations constantes cassent nos collectifs de travail, nous font travailler en sous-effectif et agressent notre vie privée : remise en cause des RTT, rappels à domicile, mobilité imposée, glissements de tâches… </w:t>
      </w:r>
      <w:proofErr w:type="gramStart"/>
      <w:r w:rsidRPr="000F1F6C">
        <w:rPr>
          <w:color w:val="000000" w:themeColor="text1"/>
        </w:rPr>
        <w:t>Au final</w:t>
      </w:r>
      <w:proofErr w:type="gramEnd"/>
      <w:r w:rsidRPr="000F1F6C">
        <w:rPr>
          <w:color w:val="000000" w:themeColor="text1"/>
        </w:rPr>
        <w:t>, c’est nous qui vivons la perte de sens et la souffrance au travail.</w:t>
      </w:r>
    </w:p>
    <w:p w14:paraId="585F89A5" w14:textId="4BE9F7FA" w:rsidR="00492519" w:rsidRDefault="0008302E" w:rsidP="00BD2472">
      <w:pPr>
        <w:jc w:val="both"/>
        <w:rPr>
          <w:color w:val="000000" w:themeColor="text1"/>
        </w:rPr>
      </w:pPr>
      <w:r w:rsidRPr="0008302E">
        <w:rPr>
          <w:color w:val="000000" w:themeColor="text1"/>
        </w:rPr>
        <w:t xml:space="preserve">Ce sont dans nos CTE que sont examinées, par nos </w:t>
      </w:r>
      <w:proofErr w:type="spellStart"/>
      <w:r w:rsidRPr="0008302E">
        <w:rPr>
          <w:color w:val="000000" w:themeColor="text1"/>
        </w:rPr>
        <w:t>représentant-</w:t>
      </w:r>
      <w:bookmarkStart w:id="0" w:name="_GoBack"/>
      <w:bookmarkEnd w:id="0"/>
      <w:r w:rsidRPr="0008302E">
        <w:rPr>
          <w:color w:val="000000" w:themeColor="text1"/>
        </w:rPr>
        <w:t>es</w:t>
      </w:r>
      <w:proofErr w:type="spellEnd"/>
      <w:r w:rsidRPr="0008302E">
        <w:rPr>
          <w:color w:val="000000" w:themeColor="text1"/>
        </w:rPr>
        <w:t>, les organisations de travail qui mettent en œuvre ces politiques, mais aussi la répartition des primes, la politique de formation et le fonctionnement général et budgétaire de nos établissements.</w:t>
      </w:r>
      <w:r w:rsidR="00492519">
        <w:rPr>
          <w:noProof/>
        </w:rPr>
        <mc:AlternateContent>
          <mc:Choice Requires="wps">
            <w:drawing>
              <wp:anchor distT="0" distB="0" distL="114300" distR="114300" simplePos="0" relativeHeight="251681792" behindDoc="0" locked="0" layoutInCell="1" allowOverlap="1" wp14:anchorId="4ED93B28" wp14:editId="5554ECC4">
                <wp:simplePos x="0" y="0"/>
                <wp:positionH relativeFrom="page">
                  <wp:align>left</wp:align>
                </wp:positionH>
                <wp:positionV relativeFrom="page">
                  <wp:posOffset>9657080</wp:posOffset>
                </wp:positionV>
                <wp:extent cx="4930775" cy="991235"/>
                <wp:effectExtent l="0" t="0" r="0" b="0"/>
                <wp:wrapNone/>
                <wp:docPr id="4" name="Zone de texte 4"/>
                <wp:cNvGraphicFramePr/>
                <a:graphic xmlns:a="http://schemas.openxmlformats.org/drawingml/2006/main">
                  <a:graphicData uri="http://schemas.microsoft.com/office/word/2010/wordprocessingShape">
                    <wps:wsp>
                      <wps:cNvSpPr txBox="1"/>
                      <wps:spPr>
                        <a:xfrm>
                          <a:off x="0" y="0"/>
                          <a:ext cx="4930775" cy="991235"/>
                        </a:xfrm>
                        <a:prstGeom prst="rect">
                          <a:avLst/>
                        </a:prstGeom>
                        <a:noFill/>
                        <a:ln w="6350">
                          <a:noFill/>
                        </a:ln>
                      </wps:spPr>
                      <wps:txb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93B28" id="Zone de texte 4" o:spid="_x0000_s1027" type="#_x0000_t202" style="position:absolute;left:0;text-align:left;margin-left:0;margin-top:760.4pt;width:388.25pt;height:78.05pt;z-index:251681792;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" filled="f" stroked="f" strokeweight=".5pt">
                <v:textbox>
                  <w:txbxContent>
                    <w:p w14:paraId="247433DD" w14:textId="4A7C0E3B" w:rsidR="00B10A2A" w:rsidRPr="00B10A2A" w:rsidRDefault="00593EFF" w:rsidP="00B10A2A">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sidR="00B10A2A">
                        <w:rPr>
                          <w:noProof/>
                        </w:rPr>
                        <w:drawing>
                          <wp:inline distT="0" distB="0" distL="0" distR="0" wp14:anchorId="709A5B57" wp14:editId="37EC60B1">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14E188BE" wp14:editId="2B47951A">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B10A2A">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sidR="00B10A2A">
                        <w:rPr>
                          <w:noProof/>
                        </w:rPr>
                        <w:drawing>
                          <wp:inline distT="0" distB="0" distL="0" distR="0" wp14:anchorId="742FC322" wp14:editId="675DF47F">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v:textbox>
                <w10:wrap anchorx="page" anchory="page"/>
              </v:shape>
            </w:pict>
          </mc:Fallback>
        </mc:AlternateContent>
      </w:r>
      <w:r w:rsidR="00492519">
        <w:rPr>
          <w:noProof/>
        </w:rPr>
        <w:drawing>
          <wp:anchor distT="0" distB="0" distL="114300" distR="114300" simplePos="0" relativeHeight="251682816" behindDoc="0" locked="0" layoutInCell="1" allowOverlap="1" wp14:anchorId="0E97315B" wp14:editId="0207DA22">
            <wp:simplePos x="0" y="0"/>
            <wp:positionH relativeFrom="margin">
              <wp:posOffset>4718050</wp:posOffset>
            </wp:positionH>
            <wp:positionV relativeFrom="margin">
              <wp:posOffset>8342630</wp:posOffset>
            </wp:positionV>
            <wp:extent cx="2476500" cy="864235"/>
            <wp:effectExtent l="0" t="0" r="0" b="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76500" cy="864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882824" w14:textId="4F14C147" w:rsidR="00BD2472" w:rsidRDefault="00BD2472" w:rsidP="00BD2472">
      <w:pPr>
        <w:jc w:val="both"/>
        <w:rPr>
          <w:b/>
          <w:color w:val="A02383"/>
        </w:rPr>
      </w:pPr>
      <w:r w:rsidRPr="00C44A36">
        <w:rPr>
          <w:b/>
          <w:color w:val="A02383"/>
        </w:rPr>
        <w:t>Choisir SUD Santé Sociaux au CTE, c’est dire NON à la régression sociale pour affirmer nos revendications collectives</w:t>
      </w:r>
      <w:r>
        <w:rPr>
          <w:b/>
          <w:color w:val="A02383"/>
        </w:rPr>
        <w:t> !</w:t>
      </w:r>
    </w:p>
    <w:p w14:paraId="09F15F0C" w14:textId="03E5C479" w:rsidR="00BD2472" w:rsidRDefault="00BD2472" w:rsidP="0008302E">
      <w:pPr>
        <w:jc w:val="both"/>
        <w:rPr>
          <w:color w:val="000000" w:themeColor="text1"/>
        </w:rPr>
      </w:pPr>
      <w:r w:rsidRPr="00E3608C">
        <w:rPr>
          <w:color w:val="000000" w:themeColor="text1"/>
        </w:rPr>
        <w:t>L</w:t>
      </w:r>
      <w:r w:rsidR="0008302E" w:rsidRPr="0008302E">
        <w:rPr>
          <w:color w:val="000000" w:themeColor="text1"/>
        </w:rPr>
        <w:t xml:space="preserve">e syndicat SUD Santé Sociaux défend depuis sa création il y a près de 30 ans, une autre conception du syndicalisme. SUD Santé Sociaux est </w:t>
      </w:r>
      <w:proofErr w:type="gramStart"/>
      <w:r w:rsidR="0008302E" w:rsidRPr="0008302E">
        <w:rPr>
          <w:color w:val="000000" w:themeColor="text1"/>
        </w:rPr>
        <w:t>représentatif</w:t>
      </w:r>
      <w:proofErr w:type="gramEnd"/>
      <w:r w:rsidR="0008302E" w:rsidRPr="0008302E">
        <w:rPr>
          <w:color w:val="000000" w:themeColor="text1"/>
        </w:rPr>
        <w:t xml:space="preserve"> nationalement ce qui nous permet d’être </w:t>
      </w:r>
      <w:proofErr w:type="spellStart"/>
      <w:r w:rsidR="0008302E" w:rsidRPr="0008302E">
        <w:rPr>
          <w:color w:val="000000" w:themeColor="text1"/>
        </w:rPr>
        <w:t>présent-es</w:t>
      </w:r>
      <w:proofErr w:type="spellEnd"/>
      <w:r w:rsidR="0008302E" w:rsidRPr="0008302E">
        <w:rPr>
          <w:color w:val="000000" w:themeColor="text1"/>
        </w:rPr>
        <w:t xml:space="preserve"> dans les différentes instances nationales, pour porter le même message de lutte que dans nos assemblées générales ou dans nos manifestations !</w:t>
      </w:r>
    </w:p>
    <w:p w14:paraId="78CE68FF" w14:textId="20AF0FBB" w:rsidR="0008302E" w:rsidRDefault="0008302E" w:rsidP="0008302E">
      <w:pPr>
        <w:jc w:val="both"/>
        <w:rPr>
          <w:color w:val="000000" w:themeColor="text1"/>
        </w:rPr>
      </w:pPr>
      <w:r>
        <w:rPr>
          <w:noProof/>
        </w:rPr>
        <mc:AlternateContent>
          <mc:Choice Requires="wps">
            <w:drawing>
              <wp:anchor distT="0" distB="0" distL="114300" distR="114300" simplePos="0" relativeHeight="251684864" behindDoc="0" locked="0" layoutInCell="1" allowOverlap="1" wp14:anchorId="2DE1ECFE" wp14:editId="2F55B4E6">
                <wp:simplePos x="0" y="0"/>
                <wp:positionH relativeFrom="margin">
                  <wp:posOffset>4457065</wp:posOffset>
                </wp:positionH>
                <wp:positionV relativeFrom="paragraph">
                  <wp:posOffset>3175</wp:posOffset>
                </wp:positionV>
                <wp:extent cx="2438400" cy="444500"/>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2438400" cy="4445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8E295" w14:textId="77777777" w:rsidR="00BD2472" w:rsidRPr="0011160C" w:rsidRDefault="00BD2472" w:rsidP="00BD2472">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E1ECFE" id="Zone de texte 14" o:spid="_x0000_s1028" type="#_x0000_t202" style="position:absolute;left:0;text-align:left;margin-left:350.95pt;margin-top:.25pt;width:192pt;height:3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" fillcolor="white [3201]" stroked="f" strokeweight="1pt">
                <v:textbox>
                  <w:txbxContent>
                    <w:p w14:paraId="0C88E295" w14:textId="77777777" w:rsidR="00BD2472" w:rsidRPr="0011160C" w:rsidRDefault="00BD2472" w:rsidP="00BD2472">
                      <w:pPr>
                        <w:jc w:val="center"/>
                        <w:rPr>
                          <w:i/>
                          <w:color w:val="000000" w:themeColor="text1"/>
                          <w:sz w:val="20"/>
                        </w:rPr>
                      </w:pPr>
                      <w:r w:rsidRPr="0011160C">
                        <w:rPr>
                          <w:i/>
                          <w:color w:val="000000" w:themeColor="text1"/>
                          <w:sz w:val="20"/>
                        </w:rPr>
                        <w:t xml:space="preserve">Attention : en cas de vote électronique, </w:t>
                      </w:r>
                      <w:r>
                        <w:rPr>
                          <w:i/>
                          <w:color w:val="000000" w:themeColor="text1"/>
                          <w:sz w:val="20"/>
                        </w:rPr>
                        <w:br/>
                      </w:r>
                      <w:r w:rsidRPr="0011160C">
                        <w:rPr>
                          <w:i/>
                          <w:color w:val="000000" w:themeColor="text1"/>
                          <w:sz w:val="20"/>
                        </w:rPr>
                        <w:t>les votes débutent plus tôt</w:t>
                      </w:r>
                      <w:r>
                        <w:rPr>
                          <w:i/>
                          <w:color w:val="000000" w:themeColor="text1"/>
                          <w:sz w:val="20"/>
                        </w:rPr>
                        <w:t> !</w:t>
                      </w:r>
                    </w:p>
                  </w:txbxContent>
                </v:textbox>
                <w10:wrap anchorx="margin"/>
              </v:shape>
            </w:pict>
          </mc:Fallback>
        </mc:AlternateContent>
      </w:r>
    </w:p>
    <w:p w14:paraId="010E9C1C" w14:textId="77777777" w:rsidR="00BD2472" w:rsidRDefault="00BD2472" w:rsidP="00492519">
      <w:pPr>
        <w:jc w:val="both"/>
        <w:rPr>
          <w:b/>
          <w:color w:val="A02383"/>
        </w:rPr>
      </w:pPr>
    </w:p>
    <w:p w14:paraId="3905290E" w14:textId="798BBE40" w:rsidR="00BD2472" w:rsidRDefault="00492519" w:rsidP="00BD2472">
      <w:pPr>
        <w:spacing w:after="0"/>
        <w:jc w:val="both"/>
        <w:rPr>
          <w:color w:val="000000" w:themeColor="text1"/>
        </w:rPr>
      </w:pPr>
      <w:r w:rsidRPr="00B45557">
        <w:rPr>
          <w:b/>
          <w:color w:val="A02383"/>
        </w:rPr>
        <w:t>Votez SUD… comme</w:t>
      </w:r>
      <w:proofErr w:type="gramStart"/>
      <w:r w:rsidRPr="00B45557">
        <w:rPr>
          <w:b/>
          <w:color w:val="A02383"/>
        </w:rPr>
        <w:t xml:space="preserve"> «Solidaires</w:t>
      </w:r>
      <w:proofErr w:type="gramEnd"/>
      <w:r w:rsidRPr="00B45557">
        <w:rPr>
          <w:b/>
          <w:color w:val="A02383"/>
        </w:rPr>
        <w:t>»</w:t>
      </w:r>
      <w:r w:rsidRPr="00B45557">
        <w:rPr>
          <w:color w:val="A02383"/>
        </w:rPr>
        <w:t xml:space="preserve"> </w:t>
      </w:r>
      <w:r w:rsidRPr="00E3608C">
        <w:rPr>
          <w:color w:val="000000" w:themeColor="text1"/>
        </w:rPr>
        <w:t>parce que c’est ensemble, titulaires, précaires, que nous pourrons résister à ceux-celles qui veulent liquider nos acquis sociaux et nos services publics pour laisser la place à la loi du profit.</w:t>
      </w:r>
    </w:p>
    <w:p w14:paraId="1AA51938" w14:textId="3EA41D4F" w:rsidR="00492519" w:rsidRPr="00E3608C" w:rsidRDefault="00492519" w:rsidP="00BD2472">
      <w:pPr>
        <w:spacing w:after="0"/>
        <w:jc w:val="both"/>
        <w:rPr>
          <w:color w:val="000000" w:themeColor="text1"/>
        </w:rPr>
      </w:pPr>
      <w:r w:rsidRPr="00B45557">
        <w:rPr>
          <w:b/>
          <w:color w:val="A02383"/>
        </w:rPr>
        <w:t>Votez SUD… comme</w:t>
      </w:r>
      <w:proofErr w:type="gramStart"/>
      <w:r w:rsidRPr="00B45557">
        <w:rPr>
          <w:b/>
          <w:color w:val="A02383"/>
        </w:rPr>
        <w:t xml:space="preserve"> «Unitaires</w:t>
      </w:r>
      <w:proofErr w:type="gramEnd"/>
      <w:r w:rsidRPr="00B45557">
        <w:rPr>
          <w:b/>
          <w:color w:val="A02383"/>
        </w:rPr>
        <w:t>»</w:t>
      </w:r>
      <w:r w:rsidRPr="00B45557">
        <w:rPr>
          <w:color w:val="A02383"/>
        </w:rPr>
        <w:t xml:space="preserve"> </w:t>
      </w:r>
      <w:r w:rsidRPr="00E3608C">
        <w:rPr>
          <w:color w:val="000000" w:themeColor="text1"/>
        </w:rPr>
        <w:t xml:space="preserve">parce que c'est </w:t>
      </w:r>
      <w:proofErr w:type="spellStart"/>
      <w:r w:rsidRPr="00E3608C">
        <w:rPr>
          <w:color w:val="000000" w:themeColor="text1"/>
        </w:rPr>
        <w:t>uni-es</w:t>
      </w:r>
      <w:proofErr w:type="spellEnd"/>
      <w:r w:rsidRPr="00E3608C">
        <w:rPr>
          <w:color w:val="000000" w:themeColor="text1"/>
        </w:rPr>
        <w:t xml:space="preserve">, </w:t>
      </w:r>
      <w:proofErr w:type="spellStart"/>
      <w:r w:rsidRPr="00E3608C">
        <w:rPr>
          <w:color w:val="000000" w:themeColor="text1"/>
        </w:rPr>
        <w:t>syndiqué-es</w:t>
      </w:r>
      <w:proofErr w:type="spellEnd"/>
      <w:r w:rsidRPr="00E3608C">
        <w:rPr>
          <w:color w:val="000000" w:themeColor="text1"/>
        </w:rPr>
        <w:t xml:space="preserve"> et non </w:t>
      </w:r>
      <w:proofErr w:type="spellStart"/>
      <w:r w:rsidRPr="00E3608C">
        <w:rPr>
          <w:color w:val="000000" w:themeColor="text1"/>
        </w:rPr>
        <w:t>syndiqué-es</w:t>
      </w:r>
      <w:proofErr w:type="spellEnd"/>
      <w:r w:rsidRPr="00E3608C">
        <w:rPr>
          <w:color w:val="000000" w:themeColor="text1"/>
        </w:rPr>
        <w:t>, organisations syndicales, associations et collectifs de lutte, que nous défendrons l'emploi, les services publics, la protection sociale et que nous ferons vivre la solidarité.</w:t>
      </w:r>
    </w:p>
    <w:p w14:paraId="607A7F49" w14:textId="29995AC9" w:rsidR="00582110" w:rsidRPr="00492519" w:rsidRDefault="00492519" w:rsidP="00492519">
      <w:pPr>
        <w:jc w:val="both"/>
        <w:rPr>
          <w:color w:val="000000" w:themeColor="text1"/>
        </w:rPr>
      </w:pPr>
      <w:r w:rsidRPr="00B45557">
        <w:rPr>
          <w:b/>
          <w:color w:val="A02383"/>
        </w:rPr>
        <w:t>Votez SUD... comme</w:t>
      </w:r>
      <w:proofErr w:type="gramStart"/>
      <w:r w:rsidRPr="00B45557">
        <w:rPr>
          <w:b/>
          <w:color w:val="A02383"/>
        </w:rPr>
        <w:t xml:space="preserve"> «Démocratiques</w:t>
      </w:r>
      <w:proofErr w:type="gramEnd"/>
      <w:r w:rsidRPr="00B45557">
        <w:rPr>
          <w:b/>
          <w:color w:val="A02383"/>
        </w:rPr>
        <w:t>»</w:t>
      </w:r>
      <w:r w:rsidRPr="00B45557">
        <w:rPr>
          <w:color w:val="A02383"/>
        </w:rPr>
        <w:t xml:space="preserve"> </w:t>
      </w:r>
      <w:r w:rsidRPr="00E3608C">
        <w:rPr>
          <w:color w:val="000000" w:themeColor="text1"/>
        </w:rPr>
        <w:t xml:space="preserve">parce que </w:t>
      </w:r>
      <w:proofErr w:type="spellStart"/>
      <w:r w:rsidRPr="00E3608C">
        <w:rPr>
          <w:color w:val="000000" w:themeColor="text1"/>
        </w:rPr>
        <w:t>chacun-e</w:t>
      </w:r>
      <w:proofErr w:type="spellEnd"/>
      <w:r w:rsidRPr="00E3608C">
        <w:rPr>
          <w:color w:val="000000" w:themeColor="text1"/>
        </w:rPr>
        <w:t xml:space="preserve"> doit pouvoir participer aux décisions pour que l'action syndicale soit solide et bien ancrée au terrain.</w:t>
      </w:r>
    </w:p>
    <w:sectPr w:rsidR="00582110" w:rsidRPr="00492519" w:rsidSect="00BD2472">
      <w:pgSz w:w="11906" w:h="16838"/>
      <w:pgMar w:top="2127" w:right="140" w:bottom="1417" w:left="142" w:header="708" w:footer="708" w:gutter="0"/>
      <w:cols w:num="2" w:space="284"/>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cotchlidaires">
    <w:panose1 w:val="00000000000000000000"/>
    <w:charset w:val="80"/>
    <w:family w:val="auto"/>
    <w:pitch w:val="variable"/>
    <w:sig w:usb0="01002A87" w:usb1="090F0000" w:usb2="00000010" w:usb3="00000000" w:csb0="003F00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3EFF"/>
    <w:rsid w:val="0008302E"/>
    <w:rsid w:val="0011160C"/>
    <w:rsid w:val="00263B3E"/>
    <w:rsid w:val="002E1349"/>
    <w:rsid w:val="003D1653"/>
    <w:rsid w:val="003E7CBC"/>
    <w:rsid w:val="00492519"/>
    <w:rsid w:val="00566315"/>
    <w:rsid w:val="00582110"/>
    <w:rsid w:val="00593EFF"/>
    <w:rsid w:val="00736F27"/>
    <w:rsid w:val="0076583C"/>
    <w:rsid w:val="007C1380"/>
    <w:rsid w:val="00827485"/>
    <w:rsid w:val="00853018"/>
    <w:rsid w:val="00B10A2A"/>
    <w:rsid w:val="00B45557"/>
    <w:rsid w:val="00B93006"/>
    <w:rsid w:val="00BD1202"/>
    <w:rsid w:val="00BD2472"/>
    <w:rsid w:val="00D33C70"/>
    <w:rsid w:val="00D43C9F"/>
    <w:rsid w:val="00E06F7A"/>
    <w:rsid w:val="00E3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DA605"/>
  <w15:chartTrackingRefBased/>
  <w15:docId w15:val="{12B4C660-EF19-4C13-950D-D775EBC53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608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308667">
      <w:bodyDiv w:val="1"/>
      <w:marLeft w:val="0"/>
      <w:marRight w:val="0"/>
      <w:marTop w:val="0"/>
      <w:marBottom w:val="0"/>
      <w:divBdr>
        <w:top w:val="none" w:sz="0" w:space="0" w:color="auto"/>
        <w:left w:val="none" w:sz="0" w:space="0" w:color="auto"/>
        <w:bottom w:val="none" w:sz="0" w:space="0" w:color="auto"/>
        <w:right w:val="none" w:sz="0" w:space="0" w:color="auto"/>
      </w:divBdr>
    </w:div>
    <w:div w:id="471561959">
      <w:bodyDiv w:val="1"/>
      <w:marLeft w:val="0"/>
      <w:marRight w:val="0"/>
      <w:marTop w:val="0"/>
      <w:marBottom w:val="0"/>
      <w:divBdr>
        <w:top w:val="none" w:sz="0" w:space="0" w:color="auto"/>
        <w:left w:val="none" w:sz="0" w:space="0" w:color="auto"/>
        <w:bottom w:val="none" w:sz="0" w:space="0" w:color="auto"/>
        <w:right w:val="none" w:sz="0" w:space="0" w:color="auto"/>
      </w:divBdr>
    </w:div>
    <w:div w:id="562760158">
      <w:bodyDiv w:val="1"/>
      <w:marLeft w:val="0"/>
      <w:marRight w:val="0"/>
      <w:marTop w:val="0"/>
      <w:marBottom w:val="0"/>
      <w:divBdr>
        <w:top w:val="none" w:sz="0" w:space="0" w:color="auto"/>
        <w:left w:val="none" w:sz="0" w:space="0" w:color="auto"/>
        <w:bottom w:val="none" w:sz="0" w:space="0" w:color="auto"/>
        <w:right w:val="none" w:sz="0" w:space="0" w:color="auto"/>
      </w:divBdr>
    </w:div>
    <w:div w:id="1067873517">
      <w:bodyDiv w:val="1"/>
      <w:marLeft w:val="0"/>
      <w:marRight w:val="0"/>
      <w:marTop w:val="0"/>
      <w:marBottom w:val="0"/>
      <w:divBdr>
        <w:top w:val="none" w:sz="0" w:space="0" w:color="auto"/>
        <w:left w:val="none" w:sz="0" w:space="0" w:color="auto"/>
        <w:bottom w:val="none" w:sz="0" w:space="0" w:color="auto"/>
        <w:right w:val="none" w:sz="0" w:space="0" w:color="auto"/>
      </w:divBdr>
    </w:div>
    <w:div w:id="1334528329">
      <w:bodyDiv w:val="1"/>
      <w:marLeft w:val="0"/>
      <w:marRight w:val="0"/>
      <w:marTop w:val="0"/>
      <w:marBottom w:val="0"/>
      <w:divBdr>
        <w:top w:val="none" w:sz="0" w:space="0" w:color="auto"/>
        <w:left w:val="none" w:sz="0" w:space="0" w:color="auto"/>
        <w:bottom w:val="none" w:sz="0" w:space="0" w:color="auto"/>
        <w:right w:val="none" w:sz="0" w:space="0" w:color="auto"/>
      </w:divBdr>
    </w:div>
    <w:div w:id="1848016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180</TotalTime>
  <Pages>1</Pages>
  <Words>402</Words>
  <Characters>2217</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calmet francis</dc:creator>
  <cp:keywords/>
  <dc:description/>
  <cp:lastModifiedBy>calmet francis</cp:lastModifiedBy>
  <cp:revision>4</cp:revision>
  <cp:lastPrinted>2018-10-09T13:47:00Z</cp:lastPrinted>
  <dcterms:created xsi:type="dcterms:W3CDTF">2018-10-08T21:36:00Z</dcterms:created>
  <dcterms:modified xsi:type="dcterms:W3CDTF">2018-10-09T15:51:00Z</dcterms:modified>
</cp:coreProperties>
</file>